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23E34">
      <w:pPr>
        <w:overflowPunct w:val="0"/>
        <w:rPr>
          <w:rFonts w:ascii="黑体" w:hAnsi="宋体" w:eastAsia="黑体" w:cs="Times New Roman"/>
          <w:color w:val="auto"/>
          <w:sz w:val="44"/>
          <w:szCs w:val="44"/>
        </w:rPr>
      </w:pPr>
    </w:p>
    <w:p w14:paraId="5C7727F7">
      <w:pPr>
        <w:overflowPunct w:val="0"/>
        <w:spacing w:line="360" w:lineRule="auto"/>
        <w:jc w:val="center"/>
        <w:rPr>
          <w:rFonts w:ascii="宋体" w:hAnsi="宋体" w:eastAsia="宋体" w:cs="宋体"/>
          <w:b/>
          <w:color w:val="auto"/>
          <w:sz w:val="48"/>
          <w:szCs w:val="48"/>
        </w:rPr>
      </w:pPr>
    </w:p>
    <w:p w14:paraId="60411665">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浏阳市集里街道唐家园博才公租房项目电器采购</w:t>
      </w:r>
    </w:p>
    <w:p w14:paraId="2EE97DC8">
      <w:pPr>
        <w:overflowPunct w:val="0"/>
        <w:spacing w:line="360" w:lineRule="auto"/>
        <w:jc w:val="center"/>
        <w:rPr>
          <w:rFonts w:ascii="宋体" w:hAnsi="宋体" w:eastAsia="宋体" w:cs="宋体"/>
          <w:b/>
          <w:bCs/>
          <w:color w:val="auto"/>
          <w:spacing w:val="30"/>
          <w:w w:val="90"/>
          <w:sz w:val="52"/>
          <w:szCs w:val="52"/>
        </w:rPr>
      </w:pPr>
    </w:p>
    <w:p w14:paraId="2913D82C">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58368520">
      <w:pPr>
        <w:overflowPunct w:val="0"/>
        <w:jc w:val="center"/>
        <w:rPr>
          <w:rFonts w:ascii="宋体" w:hAnsi="宋体" w:eastAsia="宋体" w:cs="宋体"/>
          <w:b/>
          <w:color w:val="auto"/>
          <w:sz w:val="28"/>
          <w:szCs w:val="28"/>
        </w:rPr>
      </w:pPr>
    </w:p>
    <w:p w14:paraId="695A37AF">
      <w:pPr>
        <w:overflowPunct w:val="0"/>
        <w:jc w:val="center"/>
        <w:rPr>
          <w:rFonts w:ascii="宋体" w:hAnsi="宋体" w:eastAsia="宋体" w:cs="宋体"/>
          <w:color w:val="auto"/>
          <w:sz w:val="44"/>
          <w:szCs w:val="44"/>
        </w:rPr>
      </w:pPr>
    </w:p>
    <w:p w14:paraId="7FC681C7">
      <w:pPr>
        <w:overflowPunct w:val="0"/>
        <w:jc w:val="center"/>
        <w:rPr>
          <w:rFonts w:ascii="宋体" w:hAnsi="宋体" w:eastAsia="宋体" w:cs="宋体"/>
          <w:color w:val="auto"/>
          <w:sz w:val="44"/>
          <w:szCs w:val="44"/>
        </w:rPr>
      </w:pPr>
    </w:p>
    <w:p w14:paraId="3674D408">
      <w:pPr>
        <w:overflowPunct w:val="0"/>
        <w:rPr>
          <w:rFonts w:ascii="宋体" w:hAnsi="宋体" w:eastAsia="宋体" w:cs="宋体"/>
          <w:color w:val="auto"/>
          <w:sz w:val="32"/>
        </w:rPr>
      </w:pPr>
    </w:p>
    <w:p w14:paraId="5060170C">
      <w:pPr>
        <w:overflowPunct w:val="0"/>
        <w:ind w:firstLine="420"/>
        <w:rPr>
          <w:rFonts w:ascii="宋体" w:hAnsi="宋体" w:eastAsia="宋体" w:cs="宋体"/>
          <w:color w:val="auto"/>
          <w:sz w:val="32"/>
        </w:rPr>
      </w:pPr>
    </w:p>
    <w:p w14:paraId="35F264F8">
      <w:pPr>
        <w:overflowPunct w:val="0"/>
        <w:rPr>
          <w:rFonts w:ascii="宋体" w:hAnsi="宋体" w:eastAsia="宋体" w:cs="宋体"/>
          <w:color w:val="auto"/>
          <w:sz w:val="32"/>
        </w:rPr>
      </w:pPr>
    </w:p>
    <w:p w14:paraId="12DE4157">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14:paraId="2996880B">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14:paraId="55656381">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eastAsia="zh-CN"/>
        </w:rPr>
        <w:t>月</w:t>
      </w:r>
    </w:p>
    <w:p w14:paraId="53A530DD">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浏阳市集里街道唐家园博才公租房项目电器采购</w:t>
      </w:r>
    </w:p>
    <w:p w14:paraId="2C018DA7">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81FA79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bookmarkStart w:id="1" w:name="OLE_LINK6"/>
      <w:bookmarkStart w:id="14" w:name="_GoBack"/>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浏阳市集里街道唐家园博才公租房项目电器采购</w:t>
      </w:r>
    </w:p>
    <w:p w14:paraId="43C7532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2" w:name="OLE_LINK4"/>
      <w:bookmarkStart w:id="3" w:name="OLE_LINK1"/>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74CDE9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：232740</w:t>
      </w:r>
      <w:r>
        <w:rPr>
          <w:rFonts w:hint="eastAsia" w:ascii="宋体" w:hAnsi="宋体" w:eastAsia="宋体" w:cs="宋体"/>
          <w:b w:val="0"/>
          <w:bCs w:val="0"/>
          <w:color w:val="auto"/>
          <w:kern w:val="2"/>
          <w:sz w:val="24"/>
          <w:szCs w:val="24"/>
          <w:lang w:val="en-US" w:eastAsia="zh-CN" w:bidi="ar-SA"/>
        </w:rPr>
        <w:t>.00元（总价和单价均不得超采购清单价，否则作否决投标处理）。</w:t>
      </w:r>
    </w:p>
    <w:p w14:paraId="6C7C319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采购空调、洗衣机，详见采购清单</w:t>
      </w:r>
      <w:r>
        <w:rPr>
          <w:rFonts w:hint="eastAsia" w:ascii="宋体" w:hAnsi="宋体" w:eastAsia="宋体" w:cs="宋体"/>
          <w:b w:val="0"/>
          <w:bCs w:val="0"/>
          <w:color w:val="auto"/>
          <w:kern w:val="2"/>
          <w:sz w:val="24"/>
          <w:szCs w:val="24"/>
          <w:lang w:val="en-US" w:eastAsia="zh-CN" w:bidi="ar-SA"/>
        </w:rPr>
        <w:t>。</w:t>
      </w:r>
      <w:bookmarkEnd w:id="2"/>
    </w:p>
    <w:bookmarkEnd w:id="3"/>
    <w:p w14:paraId="6D2E4650">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0EB8B14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0C1B2A5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799D61D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556299C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45F1338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071D22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35725EB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6F77EE2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4月至2024年6</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14:paraId="21AB71AA">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0A08D69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14:paraId="6BB66457">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400102D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10:00</w:t>
      </w:r>
      <w:r>
        <w:rPr>
          <w:rFonts w:ascii="宋体" w:hAnsi="宋体" w:eastAsia="宋体" w:cs="Times New Roman"/>
          <w:color w:val="auto"/>
          <w:kern w:val="2"/>
          <w:sz w:val="24"/>
          <w:szCs w:val="24"/>
          <w:u w:val="single"/>
          <w:lang w:val="en-US" w:eastAsia="zh-CN" w:bidi="ar-SA"/>
        </w:rPr>
        <w:t>（</w:t>
      </w:r>
      <w:r>
        <w:rPr>
          <w:rFonts w:ascii="宋体" w:hAnsi="宋体" w:eastAsia="宋体" w:cs="Times New Roman"/>
          <w:color w:val="auto"/>
          <w:kern w:val="2"/>
          <w:sz w:val="24"/>
          <w:szCs w:val="24"/>
          <w:u w:val="single"/>
          <w:lang w:val="en-US" w:eastAsia="zh-CN" w:bidi="ar-SA"/>
        </w:rPr>
        <w:t>北京时间）</w:t>
      </w:r>
    </w:p>
    <w:p w14:paraId="29FDE702">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403543B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08</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08</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10:00</w:t>
      </w:r>
      <w:r>
        <w:rPr>
          <w:rFonts w:hint="eastAsia" w:ascii="宋体" w:hAnsi="宋体" w:eastAsia="宋体" w:cs="Times New Roman"/>
          <w:color w:val="auto"/>
          <w:sz w:val="24"/>
          <w:szCs w:val="24"/>
          <w:u w:val="single"/>
        </w:rPr>
        <w:t>（北京时间）</w:t>
      </w:r>
    </w:p>
    <w:p w14:paraId="6AD45D9B">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4D7840D3">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2024年08月01日 17:00</w:t>
      </w:r>
      <w:r>
        <w:rPr>
          <w:rFonts w:hint="eastAsia" w:ascii="宋体" w:hAnsi="宋体" w:eastAsia="宋体" w:cs="Times New Roman"/>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14:paraId="6D1B47E4">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2A23C9C">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0788D1B2">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46FF262F">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w:t>
      </w:r>
      <w:bookmarkStart w:id="4" w:name="OLE_LINK5"/>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中标方应在公示期结束后7日内与招标人对接，并完成采购合同签订。逾期未签订的，视为放弃中标。投标人放弃中标的，投标保证金不予退还，且在3年内不得参与浏发集团及下属公司任何项目的招标采购活动。</w:t>
      </w:r>
    </w:p>
    <w:p w14:paraId="3922A0D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5"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1EBFC17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4.1.投标人必须在投标截止时间前，缴纳肆仟陆佰元整（￥4600）投标保证金，否则拒收其投标文件。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20AF03D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1C5E83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0646C27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14:paraId="6A45127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14:paraId="7B1169A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14:paraId="7D2D6CA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2A03778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195A0BF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4FCDAEC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3A2B90B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7F62898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57B8375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5"/>
    </w:p>
    <w:p w14:paraId="602F95BF">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72045751">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651C41C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69AA46BB">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4"/>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1226072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35B0CD3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0D76C41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79489BA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3DA0C73E">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7BDFC62C">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34EC607A">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30</w:t>
      </w:r>
      <w:r>
        <w:rPr>
          <w:rFonts w:hint="eastAsia" w:ascii="宋体" w:hAnsi="宋体" w:eastAsia="宋体" w:cs="Times New Roman"/>
          <w:color w:val="auto"/>
          <w:sz w:val="24"/>
          <w:szCs w:val="24"/>
        </w:rPr>
        <w:t>日</w:t>
      </w:r>
      <w:bookmarkEnd w:id="0"/>
      <w:bookmarkEnd w:id="1"/>
    </w:p>
    <w:bookmarkEnd w:id="14"/>
    <w:p w14:paraId="6CED27BE">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7F520BA1">
      <w:pPr>
        <w:widowControl/>
        <w:shd w:val="clear" w:color="auto" w:fill="FFFFFF"/>
        <w:spacing w:before="100" w:beforeAutospacing="1" w:after="100" w:afterAutospacing="1" w:line="360" w:lineRule="auto"/>
        <w:jc w:val="center"/>
        <w:rPr>
          <w:rFonts w:hint="eastAsia" w:ascii="宋体" w:hAnsi="宋体" w:eastAsia="方正小标宋简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t>浏阳市集里街道唐家园博才公租房项目电器采购</w:t>
      </w:r>
    </w:p>
    <w:p w14:paraId="0643B5B1">
      <w:pPr>
        <w:widowControl/>
        <w:shd w:val="clear" w:color="auto" w:fill="FFFFFF"/>
        <w:spacing w:before="100" w:beforeAutospacing="1" w:after="100" w:afterAutospacing="1" w:line="440" w:lineRule="exact"/>
        <w:jc w:val="center"/>
        <w:rPr>
          <w:rFonts w:ascii="方正小标宋简体" w:hAnsi="宋体" w:eastAsia="方正小标宋简体" w:cs="宋体"/>
          <w:bCs/>
          <w:color w:val="auto"/>
          <w:kern w:val="0"/>
          <w:sz w:val="36"/>
          <w:szCs w:val="36"/>
          <w:lang w:val="en-US" w:eastAsia="zh-CN" w:bidi="ar-SA"/>
        </w:rPr>
      </w:pPr>
      <w:r>
        <w:rPr>
          <w:rFonts w:hint="eastAsia" w:ascii="等线" w:hAnsi="等线" w:eastAsia="等线" w:cs="宋体"/>
          <w:b/>
          <w:bCs/>
          <w:color w:val="auto"/>
          <w:kern w:val="0"/>
          <w:sz w:val="36"/>
          <w:szCs w:val="36"/>
          <w:lang w:val="en-US" w:eastAsia="zh-CN" w:bidi="ar-SA"/>
        </w:rPr>
        <w:t>招 标 文 件</w:t>
      </w:r>
    </w:p>
    <w:p w14:paraId="150D7468">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湖南凯博项目管理有限公司受浏阳市水利建设投资有限公司委托，就其</w:t>
      </w:r>
      <w:r>
        <w:rPr>
          <w:rFonts w:hint="eastAsia" w:ascii="宋体" w:hAnsi="宋体" w:eastAsia="宋体" w:cs="宋体"/>
          <w:color w:val="auto"/>
          <w:kern w:val="2"/>
          <w:sz w:val="24"/>
          <w:szCs w:val="24"/>
          <w:lang w:val="en-US" w:eastAsia="zh-CN" w:bidi="ar-SA"/>
        </w:rPr>
        <w:t>浏阳市集里街道唐家园博才公租房项目电器采购</w:t>
      </w:r>
      <w:r>
        <w:rPr>
          <w:rFonts w:hint="eastAsia" w:ascii="宋体" w:hAnsi="宋体" w:eastAsia="宋体" w:cs="宋体"/>
          <w:color w:val="auto"/>
          <w:kern w:val="0"/>
          <w:sz w:val="24"/>
          <w:szCs w:val="24"/>
          <w:lang w:val="en-US" w:eastAsia="zh-CN" w:bidi="ar-SA"/>
        </w:rPr>
        <w:t>进行采购，现进行公开招标。</w:t>
      </w:r>
    </w:p>
    <w:p w14:paraId="526FA54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采购空调、洗衣机，详见采购清单</w:t>
      </w:r>
      <w:r>
        <w:rPr>
          <w:rFonts w:hint="eastAsia" w:ascii="宋体" w:hAnsi="宋体" w:eastAsia="宋体" w:cs="宋体"/>
          <w:color w:val="auto"/>
          <w:kern w:val="2"/>
          <w:sz w:val="24"/>
          <w:szCs w:val="24"/>
          <w:lang w:val="en-US" w:eastAsia="zh-CN" w:bidi="ar-SA"/>
        </w:rPr>
        <w:t>。</w:t>
      </w:r>
    </w:p>
    <w:p w14:paraId="5AC6A34F">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lang w:val="en-US" w:eastAsia="zh-CN"/>
        </w:rPr>
        <w:t>唐家园</w:t>
      </w:r>
      <w:r>
        <w:rPr>
          <w:rFonts w:hint="eastAsia" w:ascii="宋体" w:hAnsi="宋体" w:eastAsia="宋体" w:cs="宋体"/>
          <w:color w:val="auto"/>
          <w:sz w:val="24"/>
          <w:szCs w:val="24"/>
          <w:highlight w:val="none"/>
        </w:rPr>
        <w:t>。</w:t>
      </w:r>
    </w:p>
    <w:p w14:paraId="0AA09AF5">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15C66B6C">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交货与安装工期：收到成交通知书后10日历天内完成供货、安装、调试，达到交付使用标准。</w:t>
      </w:r>
      <w:r>
        <w:rPr>
          <w:rFonts w:hint="eastAsia" w:ascii="宋体" w:hAnsi="宋体" w:eastAsia="宋体" w:cs="宋体"/>
          <w:b w:val="0"/>
          <w:bCs/>
          <w:color w:val="auto"/>
          <w:sz w:val="24"/>
          <w:szCs w:val="24"/>
          <w:lang w:val="en-US" w:eastAsia="zh-CN"/>
        </w:rPr>
        <w:t>。</w:t>
      </w:r>
    </w:p>
    <w:p w14:paraId="52EC9BC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20698FA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3DDF6E57">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75259398">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395DDB5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66B8A62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35E10FD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4月至2024年6月）依法缴纳税收的证明（纳税凭证复印件），或者委托他人缴纳的委托代办协议和近三个月内任意一个月（2024年4月至2024年6月）的缴纳证明（收据复印件），或者法定征收机关出具的依法免缴税收的证明原件。</w:t>
      </w:r>
    </w:p>
    <w:p w14:paraId="22E4715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1079258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6FB7699B">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67BB6EB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28E22F6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5FCB4E4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80518E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6E37C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2EFCD39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06C17EE9">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：232740.00元（总价和单价均不得超采购清单价，否则作否决投标处理）</w:t>
      </w:r>
      <w:r>
        <w:rPr>
          <w:rFonts w:hint="eastAsia" w:ascii="宋体" w:hAnsi="宋体" w:eastAsia="宋体" w:cs="宋体"/>
          <w:color w:val="auto"/>
          <w:kern w:val="2"/>
          <w:sz w:val="24"/>
          <w:szCs w:val="24"/>
          <w:lang w:val="en-US" w:eastAsia="zh-CN" w:bidi="ar-SA"/>
        </w:rPr>
        <w:t>。</w:t>
      </w:r>
    </w:p>
    <w:p w14:paraId="0B56F93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585EAFB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6" w:name="_Toc401742306"/>
      <w:bookmarkStart w:id="7" w:name="_Toc359570304"/>
    </w:p>
    <w:p w14:paraId="477F56D1">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kern w:val="2"/>
          <w:sz w:val="24"/>
          <w:szCs w:val="24"/>
          <w:lang w:val="en-US" w:eastAsia="zh-CN" w:bidi="ar-SA"/>
        </w:rPr>
        <w:t>。</w:t>
      </w:r>
    </w:p>
    <w:p w14:paraId="0A4C0FA3">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7CA13EA3">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47313E5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2E1A5C3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3F8645F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1F64DF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zh-CN"/>
        </w:rPr>
        <w:t>）试运行验收，试运行3个月。试运</w:t>
      </w:r>
      <w:r>
        <w:rPr>
          <w:rFonts w:hint="eastAsia" w:ascii="宋体" w:hAnsi="宋体" w:eastAsia="宋体" w:cs="宋体"/>
          <w:color w:val="auto"/>
          <w:sz w:val="24"/>
          <w:szCs w:val="24"/>
          <w:lang w:val="en-US" w:eastAsia="zh-CN"/>
        </w:rPr>
        <w:t>行合格后，由使用部门签署试运行合格记录 ;试运行不合格的，要求限期整改，直至合格为止。</w:t>
      </w:r>
      <w:r>
        <w:rPr>
          <w:rFonts w:hint="eastAsia" w:ascii="宋体" w:hAnsi="宋体" w:eastAsia="宋体" w:cs="宋体"/>
          <w:color w:val="auto"/>
          <w:sz w:val="24"/>
          <w:szCs w:val="24"/>
          <w:lang w:val="en-US" w:eastAsia="zh-CN"/>
        </w:rPr>
        <w:tab/>
      </w:r>
    </w:p>
    <w:p w14:paraId="0CE7636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7964FF39">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50A3392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ECD2D6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6DE5313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75755AF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2EAB654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6FC529E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0E6698A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48739FA6">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6"/>
    <w:bookmarkEnd w:id="7"/>
    <w:p w14:paraId="2C214509">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44F6F72A">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B69A299">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2FF4EB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0B2EB65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6EF5D546">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05F02BAD">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6C9CCD8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841FCA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1826094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32A5988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5FDCDBFC">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16606E09">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r>
        <w:rPr>
          <w:rFonts w:hint="eastAsia" w:ascii="宋体" w:hAnsi="宋体" w:eastAsia="宋体" w:cs="宋体"/>
          <w:color w:val="auto"/>
          <w:sz w:val="24"/>
          <w:szCs w:val="24"/>
        </w:rPr>
        <w:t>分</w:t>
      </w:r>
      <w:r>
        <w:rPr>
          <w:rFonts w:hint="eastAsia" w:ascii="宋体" w:hAnsi="宋体" w:eastAsia="宋体" w:cs="宋体"/>
          <w:color w:val="auto"/>
          <w:sz w:val="24"/>
          <w:szCs w:val="24"/>
        </w:rPr>
        <w:t>。开标地点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0D355B95">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8" w:name="_Toc300677995"/>
      <w:bookmarkStart w:id="9"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446B8D6D">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5A67C897">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41334DC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3262C16">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7330815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A653B37">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BEB81F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251964BE">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42F64089">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3551B9B2">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33AA94EC">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21D93AC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5704624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37C96855">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02B6551C">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6A3EA511">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38706091">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72F987B7">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pPr>
      <w:bookmarkStart w:id="10" w:name="OLE_LINK3"/>
      <w:r>
        <w:rPr>
          <w:rFonts w:hint="eastAsia" w:ascii="宋体" w:hAnsi="宋体" w:eastAsia="宋体" w:cs="宋体"/>
          <w:b/>
          <w:bCs/>
          <w:color w:val="auto"/>
          <w:sz w:val="32"/>
          <w:lang w:val="en-US" w:eastAsia="zh-CN"/>
        </w:rPr>
        <w:t>浏阳市集里街道唐家园博才公租房项目电器采购</w:t>
      </w:r>
    </w:p>
    <w:p w14:paraId="0C151831">
      <w:pPr>
        <w:widowControl w:val="0"/>
        <w:spacing w:after="120"/>
        <w:ind w:left="0" w:leftChars="0" w:right="0" w:rightChars="0" w:firstLine="0" w:firstLineChars="0"/>
        <w:jc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8"/>
        <w:tblW w:w="8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854"/>
        <w:gridCol w:w="4005"/>
        <w:gridCol w:w="615"/>
        <w:gridCol w:w="720"/>
        <w:gridCol w:w="1020"/>
        <w:gridCol w:w="1217"/>
      </w:tblGrid>
      <w:tr w14:paraId="30DC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1FF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723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 目 名 称</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50F2">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产品参数</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88540">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auto"/>
                <w:kern w:val="0"/>
                <w:sz w:val="18"/>
                <w:szCs w:val="18"/>
                <w:u w:val="none"/>
                <w:lang w:val="en-US" w:eastAsia="zh-CN" w:bidi="ar"/>
              </w:rPr>
              <w:t>计量</w:t>
            </w:r>
          </w:p>
          <w:p w14:paraId="088959F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720" w:type="dxa"/>
            <w:vMerge w:val="restart"/>
            <w:tcBorders>
              <w:top w:val="single" w:color="000000" w:sz="4" w:space="0"/>
              <w:left w:val="single" w:color="000000" w:sz="4" w:space="0"/>
              <w:bottom w:val="single" w:color="000000" w:sz="4" w:space="0"/>
              <w:right w:val="nil"/>
            </w:tcBorders>
            <w:shd w:val="clear" w:color="auto" w:fill="auto"/>
            <w:noWrap/>
            <w:vAlign w:val="center"/>
          </w:tcPr>
          <w:p w14:paraId="1BEA966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D98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金额(元)</w:t>
            </w:r>
          </w:p>
        </w:tc>
      </w:tr>
      <w:tr w14:paraId="4C52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8D5D">
            <w:pPr>
              <w:jc w:val="center"/>
              <w:rPr>
                <w:rFonts w:hint="eastAsia" w:ascii="宋体" w:hAnsi="宋体" w:eastAsia="宋体" w:cs="宋体"/>
                <w:b/>
                <w:bCs/>
                <w:i w:val="0"/>
                <w:iCs w:val="0"/>
                <w:color w:val="auto"/>
                <w:sz w:val="18"/>
                <w:szCs w:val="18"/>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B238">
            <w:pPr>
              <w:jc w:val="center"/>
              <w:rPr>
                <w:rFonts w:hint="eastAsia" w:ascii="宋体" w:hAnsi="宋体" w:eastAsia="宋体" w:cs="宋体"/>
                <w:b/>
                <w:bCs/>
                <w:i w:val="0"/>
                <w:iCs w:val="0"/>
                <w:color w:val="auto"/>
                <w:sz w:val="18"/>
                <w:szCs w:val="18"/>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289C">
            <w:pPr>
              <w:jc w:val="center"/>
              <w:rPr>
                <w:rFonts w:hint="eastAsia" w:ascii="宋体" w:hAnsi="宋体" w:eastAsia="宋体" w:cs="宋体"/>
                <w:b/>
                <w:bCs/>
                <w:i w:val="0"/>
                <w:iCs w:val="0"/>
                <w:color w:val="auto"/>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6414A">
            <w:pPr>
              <w:jc w:val="center"/>
              <w:rPr>
                <w:rFonts w:hint="eastAsia" w:ascii="宋体" w:hAnsi="宋体" w:eastAsia="宋体" w:cs="宋体"/>
                <w:b/>
                <w:bCs/>
                <w:i w:val="0"/>
                <w:iCs w:val="0"/>
                <w:color w:val="auto"/>
                <w:sz w:val="18"/>
                <w:szCs w:val="18"/>
                <w:u w:val="none"/>
              </w:rPr>
            </w:pPr>
          </w:p>
        </w:tc>
        <w:tc>
          <w:tcPr>
            <w:tcW w:w="720"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9F0D81C">
            <w:pPr>
              <w:jc w:val="cente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1E76">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全费用单价</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4B4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  价</w:t>
            </w:r>
          </w:p>
        </w:tc>
      </w:tr>
      <w:tr w14:paraId="4F18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EF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B0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空调</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ACF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1.挂式空调1.5匹变频；</w:t>
            </w:r>
          </w:p>
          <w:p w14:paraId="073CECE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2.能耗级别：一级能耗，GB 21455-2019； </w:t>
            </w:r>
          </w:p>
          <w:p w14:paraId="7BD636EB">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3.额定制冷量：不低于3500W；</w:t>
            </w:r>
          </w:p>
          <w:p w14:paraId="5CFFB59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4.额定制热量：不低于4600W；</w:t>
            </w:r>
          </w:p>
          <w:p w14:paraId="1F192D4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5.额定制冷功率：不高于990W；</w:t>
            </w:r>
          </w:p>
          <w:p w14:paraId="0082216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6.额定制热功率：不高于1300W；</w:t>
            </w:r>
          </w:p>
          <w:p w14:paraId="33157805">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7.循环风量：不低于640m3 /h；</w:t>
            </w:r>
          </w:p>
          <w:p w14:paraId="3DB5C28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8.电源规格：220v；</w:t>
            </w:r>
          </w:p>
          <w:p w14:paraId="305592B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w:t>
            </w:r>
            <w:r>
              <w:rPr>
                <w:rFonts w:hint="eastAsia" w:ascii="宋体" w:hAnsi="宋体" w:eastAsia="宋体" w:cs="宋体"/>
                <w:b/>
                <w:bCs/>
                <w:i w:val="0"/>
                <w:iCs w:val="0"/>
                <w:color w:val="auto"/>
                <w:kern w:val="0"/>
                <w:sz w:val="22"/>
                <w:szCs w:val="22"/>
                <w:u w:val="none"/>
                <w:lang w:val="en-US" w:eastAsia="zh-CN" w:bidi="ar"/>
              </w:rPr>
              <w:t>品牌要求（不包含旗下子品牌）：格力、美的、大金（合资）、三菱（合资）（未响应此品牌，作否决投标处理）</w:t>
            </w:r>
            <w:r>
              <w:rPr>
                <w:rFonts w:hint="eastAsia" w:ascii="宋体" w:hAnsi="宋体" w:eastAsia="宋体" w:cs="宋体"/>
                <w:i w:val="0"/>
                <w:iCs w:val="0"/>
                <w:color w:val="auto"/>
                <w:kern w:val="0"/>
                <w:sz w:val="22"/>
                <w:szCs w:val="22"/>
                <w:u w:val="none"/>
                <w:lang w:val="en-US" w:eastAsia="zh-CN" w:bidi="ar"/>
              </w:rPr>
              <w:t>；</w:t>
            </w:r>
          </w:p>
          <w:p w14:paraId="1231C85E">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10.原配连接管道须采用全铜管；</w:t>
            </w:r>
          </w:p>
          <w:p w14:paraId="5E6A4D8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11.包含税金、运输、开孔、铜管接长、安装调试、维护等一切配套费用。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6F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nil"/>
            </w:tcBorders>
            <w:shd w:val="clear" w:color="auto" w:fill="auto"/>
            <w:noWrap/>
            <w:vAlign w:val="center"/>
          </w:tcPr>
          <w:p w14:paraId="2575E7FC">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kern w:val="0"/>
                <w:sz w:val="22"/>
                <w:szCs w:val="22"/>
                <w:u w:val="none"/>
                <w:lang w:val="en-US" w:eastAsia="zh-CN" w:bidi="ar"/>
              </w:rPr>
              <w:t>60.00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6B08">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2699.00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A0C7">
            <w:pPr>
              <w:keepNext w:val="0"/>
              <w:keepLines w:val="0"/>
              <w:widowControl/>
              <w:suppressLineNumbers w:val="0"/>
              <w:jc w:val="right"/>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kern w:val="0"/>
                <w:sz w:val="22"/>
                <w:szCs w:val="22"/>
                <w:u w:val="none"/>
                <w:lang w:val="en-US" w:eastAsia="zh-CN" w:bidi="ar"/>
              </w:rPr>
              <w:t>161940.00</w:t>
            </w:r>
          </w:p>
        </w:tc>
      </w:tr>
      <w:tr w14:paraId="0CF08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5C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80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洗衣机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30E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1.全自动波轮洗衣机,容量不小于8.0KG,含安装；</w:t>
            </w:r>
          </w:p>
          <w:p w14:paraId="31A0524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2.能耗级别：不低于二级能耗，GB 21455-2019；</w:t>
            </w:r>
          </w:p>
          <w:p w14:paraId="441E26B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r>
              <w:rPr>
                <w:rFonts w:hint="eastAsia" w:ascii="宋体" w:hAnsi="宋体" w:eastAsia="宋体" w:cs="宋体"/>
                <w:b/>
                <w:bCs/>
                <w:i w:val="0"/>
                <w:iCs w:val="0"/>
                <w:color w:val="auto"/>
                <w:kern w:val="0"/>
                <w:sz w:val="22"/>
                <w:szCs w:val="22"/>
                <w:u w:val="none"/>
                <w:lang w:val="en-US" w:eastAsia="zh-CN" w:bidi="ar"/>
              </w:rPr>
              <w:t>品牌要求（不包含旗下子品牌）：美的、海尔、小天鹅（未响应此品牌，作否决投标处理）</w:t>
            </w:r>
            <w:r>
              <w:rPr>
                <w:rFonts w:hint="eastAsia" w:ascii="宋体" w:hAnsi="宋体" w:eastAsia="宋体" w:cs="宋体"/>
                <w:i w:val="0"/>
                <w:iCs w:val="0"/>
                <w:color w:val="auto"/>
                <w:kern w:val="0"/>
                <w:sz w:val="22"/>
                <w:szCs w:val="22"/>
                <w:u w:val="none"/>
                <w:lang w:val="en-US" w:eastAsia="zh-CN" w:bidi="ar"/>
              </w:rPr>
              <w:t xml:space="preserve">； </w:t>
            </w:r>
          </w:p>
          <w:p w14:paraId="7305F32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4.内筒材质：不锈钢；</w:t>
            </w:r>
          </w:p>
          <w:p w14:paraId="06C9B87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5.耗水：&lt;150L/工作周期；</w:t>
            </w:r>
          </w:p>
          <w:p w14:paraId="049EF96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6.噪声：&lt;75db；</w:t>
            </w:r>
          </w:p>
          <w:p w14:paraId="4D8895A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7.电源：220V；</w:t>
            </w:r>
          </w:p>
          <w:p w14:paraId="4E7CCD5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8.包含税金、运输、安装调试、维护等一切配套费用。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CE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A264">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kern w:val="0"/>
                <w:sz w:val="22"/>
                <w:szCs w:val="22"/>
                <w:u w:val="none"/>
                <w:lang w:val="en-US" w:eastAsia="zh-CN" w:bidi="ar"/>
              </w:rPr>
              <w:t>60.00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D9D0">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1180.00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41A3">
            <w:pPr>
              <w:keepNext w:val="0"/>
              <w:keepLines w:val="0"/>
              <w:widowControl/>
              <w:suppressLineNumbers w:val="0"/>
              <w:jc w:val="right"/>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kern w:val="0"/>
                <w:sz w:val="22"/>
                <w:szCs w:val="22"/>
                <w:u w:val="none"/>
                <w:lang w:val="en-US" w:eastAsia="zh-CN" w:bidi="ar"/>
              </w:rPr>
              <w:t>70800.00</w:t>
            </w:r>
          </w:p>
        </w:tc>
      </w:tr>
      <w:tr w14:paraId="2961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1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7F42">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合计</w:t>
            </w:r>
          </w:p>
        </w:tc>
        <w:tc>
          <w:tcPr>
            <w:tcW w:w="4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142A">
            <w:pPr>
              <w:rPr>
                <w:rFonts w:hint="eastAsia" w:ascii="宋体" w:hAnsi="宋体" w:eastAsia="宋体" w:cs="宋体"/>
                <w:b/>
                <w:bCs/>
                <w:i w:val="0"/>
                <w:iCs w:val="0"/>
                <w:color w:val="auto"/>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1ED1">
            <w:pPr>
              <w:rPr>
                <w:rFonts w:hint="eastAsia" w:ascii="宋体" w:hAnsi="宋体" w:eastAsia="宋体" w:cs="宋体"/>
                <w:b/>
                <w:bCs/>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F203">
            <w:pP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3939">
            <w:pPr>
              <w:rPr>
                <w:rFonts w:hint="eastAsia" w:ascii="宋体" w:hAnsi="宋体" w:eastAsia="宋体" w:cs="宋体"/>
                <w:b/>
                <w:bCs/>
                <w:i w:val="0"/>
                <w:iCs w:val="0"/>
                <w:color w:val="auto"/>
                <w:sz w:val="18"/>
                <w:szCs w:val="18"/>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3DD1">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232740.00</w:t>
            </w:r>
          </w:p>
        </w:tc>
      </w:tr>
      <w:bookmarkEnd w:id="10"/>
    </w:tbl>
    <w:p w14:paraId="1EE167DD">
      <w:pPr>
        <w:spacing w:line="400" w:lineRule="exact"/>
        <w:rPr>
          <w:rFonts w:ascii="黑体" w:hAnsi="Times New Roman" w:eastAsia="黑体" w:cs="黑体"/>
          <w:b/>
          <w:bCs/>
          <w:color w:val="auto"/>
          <w:sz w:val="32"/>
          <w:szCs w:val="32"/>
        </w:rPr>
      </w:pPr>
    </w:p>
    <w:bookmarkEnd w:id="8"/>
    <w:bookmarkEnd w:id="9"/>
    <w:p w14:paraId="1F60F68E">
      <w:pPr>
        <w:rPr>
          <w:rFonts w:ascii="宋体" w:hAnsi="宋体" w:eastAsia="宋体" w:cs="Times New Roman"/>
          <w:color w:val="auto"/>
          <w:sz w:val="24"/>
        </w:rPr>
      </w:pPr>
      <w:r>
        <w:rPr>
          <w:rFonts w:ascii="宋体" w:hAnsi="宋体" w:eastAsia="宋体" w:cs="Times New Roman"/>
          <w:color w:val="auto"/>
          <w:sz w:val="24"/>
        </w:rPr>
        <w:br w:type="page"/>
      </w:r>
    </w:p>
    <w:p w14:paraId="6B3773C3">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330C7A3">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330C7A3">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4946791">
      <w:pPr>
        <w:widowControl/>
        <w:overflowPunct w:val="0"/>
        <w:rPr>
          <w:rFonts w:ascii="仿宋_GB2312" w:hAnsi="Times New Roman" w:eastAsia="仿宋_GB2312" w:cs="Times New Roman"/>
          <w:color w:val="auto"/>
          <w:sz w:val="32"/>
        </w:rPr>
      </w:pPr>
    </w:p>
    <w:p w14:paraId="7D8A4122">
      <w:pPr>
        <w:overflowPunct w:val="0"/>
        <w:spacing w:beforeLines="100"/>
        <w:jc w:val="center"/>
        <w:rPr>
          <w:rFonts w:ascii="宋体" w:hAnsi="宋体" w:eastAsia="宋体" w:cs="宋体"/>
          <w:bCs/>
          <w:color w:val="auto"/>
          <w:sz w:val="36"/>
          <w:szCs w:val="36"/>
        </w:rPr>
      </w:pPr>
    </w:p>
    <w:p w14:paraId="63DA755B">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浏阳市集里街道唐家园博才公租房项目电器采购</w:t>
      </w:r>
    </w:p>
    <w:p w14:paraId="3461B5B8">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20525386">
      <w:pPr>
        <w:widowControl/>
        <w:overflowPunct w:val="0"/>
        <w:rPr>
          <w:rFonts w:ascii="仿宋_GB2312" w:hAnsi="Times New Roman" w:eastAsia="仿宋_GB2312" w:cs="Times New Roman"/>
          <w:color w:val="auto"/>
          <w:sz w:val="32"/>
        </w:rPr>
      </w:pPr>
    </w:p>
    <w:p w14:paraId="71CA6E25">
      <w:pPr>
        <w:widowControl/>
        <w:overflowPunct w:val="0"/>
        <w:rPr>
          <w:rFonts w:ascii="仿宋_GB2312" w:hAnsi="Times New Roman" w:eastAsia="仿宋_GB2312" w:cs="Times New Roman"/>
          <w:color w:val="auto"/>
          <w:sz w:val="32"/>
        </w:rPr>
      </w:pPr>
    </w:p>
    <w:p w14:paraId="52519A25">
      <w:pPr>
        <w:widowControl/>
        <w:overflowPunct w:val="0"/>
        <w:rPr>
          <w:rFonts w:ascii="仿宋_GB2312" w:hAnsi="Times New Roman" w:eastAsia="仿宋_GB2312" w:cs="Times New Roman"/>
          <w:color w:val="auto"/>
          <w:sz w:val="32"/>
        </w:rPr>
      </w:pPr>
    </w:p>
    <w:p w14:paraId="3D00C71E">
      <w:pPr>
        <w:widowControl/>
        <w:overflowPunct w:val="0"/>
        <w:rPr>
          <w:rFonts w:ascii="仿宋_GB2312" w:hAnsi="Times New Roman" w:eastAsia="仿宋_GB2312" w:cs="Times New Roman"/>
          <w:color w:val="auto"/>
          <w:sz w:val="32"/>
        </w:rPr>
      </w:pPr>
    </w:p>
    <w:p w14:paraId="4C657E87">
      <w:pPr>
        <w:widowControl/>
        <w:overflowPunct w:val="0"/>
        <w:rPr>
          <w:rFonts w:ascii="仿宋_GB2312" w:hAnsi="Times New Roman" w:eastAsia="仿宋_GB2312" w:cs="Times New Roman"/>
          <w:color w:val="auto"/>
          <w:sz w:val="32"/>
        </w:rPr>
      </w:pPr>
    </w:p>
    <w:p w14:paraId="4FA2334A">
      <w:pPr>
        <w:widowControl/>
        <w:overflowPunct w:val="0"/>
        <w:rPr>
          <w:rFonts w:ascii="仿宋_GB2312" w:hAnsi="Times New Roman" w:eastAsia="仿宋_GB2312" w:cs="Times New Roman"/>
          <w:color w:val="auto"/>
          <w:sz w:val="32"/>
        </w:rPr>
      </w:pPr>
    </w:p>
    <w:p w14:paraId="09C1C547">
      <w:pPr>
        <w:widowControl/>
        <w:overflowPunct w:val="0"/>
        <w:rPr>
          <w:rFonts w:ascii="仿宋_GB2312" w:hAnsi="Times New Roman" w:eastAsia="仿宋_GB2312" w:cs="Times New Roman"/>
          <w:color w:val="auto"/>
          <w:sz w:val="32"/>
        </w:rPr>
      </w:pPr>
    </w:p>
    <w:p w14:paraId="4EF7B209">
      <w:pPr>
        <w:widowControl/>
        <w:overflowPunct w:val="0"/>
        <w:rPr>
          <w:rFonts w:ascii="仿宋_GB2312" w:hAnsi="Times New Roman" w:eastAsia="仿宋_GB2312" w:cs="Times New Roman"/>
          <w:color w:val="auto"/>
          <w:sz w:val="32"/>
        </w:rPr>
      </w:pPr>
    </w:p>
    <w:p w14:paraId="2BE5594A">
      <w:pPr>
        <w:widowControl/>
        <w:overflowPunct w:val="0"/>
        <w:rPr>
          <w:rFonts w:ascii="仿宋_GB2312" w:hAnsi="Times New Roman" w:eastAsia="仿宋_GB2312" w:cs="Times New Roman"/>
          <w:color w:val="auto"/>
          <w:sz w:val="32"/>
        </w:rPr>
      </w:pPr>
    </w:p>
    <w:p w14:paraId="04AFFAEF">
      <w:pPr>
        <w:overflowPunct w:val="0"/>
        <w:jc w:val="left"/>
        <w:rPr>
          <w:rFonts w:ascii="黑体" w:hAnsi="Times New Roman" w:eastAsia="黑体" w:cs="Times New Roman"/>
          <w:color w:val="auto"/>
          <w:sz w:val="24"/>
          <w:szCs w:val="28"/>
        </w:rPr>
      </w:pPr>
    </w:p>
    <w:p w14:paraId="6CAA3B54">
      <w:pPr>
        <w:overflowPunct w:val="0"/>
        <w:jc w:val="left"/>
        <w:rPr>
          <w:rFonts w:ascii="黑体" w:hAnsi="Times New Roman" w:eastAsia="黑体" w:cs="Times New Roman"/>
          <w:color w:val="auto"/>
          <w:sz w:val="24"/>
          <w:szCs w:val="28"/>
        </w:rPr>
      </w:pPr>
    </w:p>
    <w:p w14:paraId="74D56D9B">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7C5FFC4B">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5E52C734">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47C5EE72">
      <w:pPr>
        <w:spacing w:line="420" w:lineRule="exact"/>
        <w:jc w:val="center"/>
        <w:rPr>
          <w:rFonts w:ascii="仿宋" w:hAnsi="仿宋" w:eastAsia="仿宋" w:cs="仿宋"/>
          <w:color w:val="auto"/>
          <w:sz w:val="24"/>
        </w:rPr>
      </w:pPr>
    </w:p>
    <w:p w14:paraId="69D413A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5DD31B2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11DCE93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43E4582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47FD6A4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291911C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A9D4DC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0C4A0650">
      <w:pPr>
        <w:spacing w:line="420" w:lineRule="exact"/>
        <w:ind w:firstLine="480"/>
        <w:rPr>
          <w:rFonts w:ascii="宋体" w:hAnsi="宋体" w:eastAsia="宋体" w:cs="Times New Roman"/>
          <w:color w:val="auto"/>
          <w:sz w:val="24"/>
        </w:rPr>
      </w:pPr>
    </w:p>
    <w:p w14:paraId="7F65F1BA">
      <w:pPr>
        <w:spacing w:line="420" w:lineRule="exact"/>
        <w:jc w:val="center"/>
        <w:rPr>
          <w:rFonts w:ascii="仿宋" w:hAnsi="仿宋" w:eastAsia="仿宋" w:cs="仿宋"/>
          <w:color w:val="auto"/>
          <w:sz w:val="24"/>
        </w:rPr>
      </w:pPr>
    </w:p>
    <w:p w14:paraId="38980C40">
      <w:pPr>
        <w:spacing w:line="420" w:lineRule="exact"/>
        <w:jc w:val="center"/>
        <w:rPr>
          <w:rFonts w:ascii="仿宋" w:hAnsi="仿宋" w:eastAsia="仿宋" w:cs="仿宋"/>
          <w:color w:val="auto"/>
          <w:sz w:val="24"/>
        </w:rPr>
      </w:pPr>
    </w:p>
    <w:p w14:paraId="51347BAF">
      <w:pPr>
        <w:spacing w:line="420" w:lineRule="exact"/>
        <w:jc w:val="center"/>
        <w:rPr>
          <w:rFonts w:ascii="仿宋" w:hAnsi="仿宋" w:eastAsia="仿宋" w:cs="仿宋"/>
          <w:color w:val="auto"/>
          <w:sz w:val="24"/>
        </w:rPr>
      </w:pPr>
    </w:p>
    <w:p w14:paraId="42D98831">
      <w:pPr>
        <w:spacing w:line="420" w:lineRule="exact"/>
        <w:jc w:val="center"/>
        <w:rPr>
          <w:rFonts w:ascii="仿宋" w:hAnsi="仿宋" w:eastAsia="仿宋" w:cs="仿宋"/>
          <w:color w:val="auto"/>
          <w:sz w:val="24"/>
        </w:rPr>
      </w:pPr>
    </w:p>
    <w:p w14:paraId="211EA82C">
      <w:pPr>
        <w:spacing w:line="420" w:lineRule="exact"/>
        <w:jc w:val="center"/>
        <w:rPr>
          <w:rFonts w:ascii="仿宋" w:hAnsi="仿宋" w:eastAsia="仿宋" w:cs="仿宋"/>
          <w:color w:val="auto"/>
          <w:sz w:val="24"/>
        </w:rPr>
      </w:pPr>
    </w:p>
    <w:p w14:paraId="184BEF57">
      <w:pPr>
        <w:spacing w:line="420" w:lineRule="exact"/>
        <w:jc w:val="center"/>
        <w:rPr>
          <w:rFonts w:ascii="仿宋" w:hAnsi="仿宋" w:eastAsia="仿宋" w:cs="仿宋"/>
          <w:color w:val="auto"/>
          <w:sz w:val="24"/>
        </w:rPr>
      </w:pPr>
    </w:p>
    <w:p w14:paraId="0D735B85">
      <w:pPr>
        <w:spacing w:line="420" w:lineRule="exact"/>
        <w:jc w:val="center"/>
        <w:rPr>
          <w:rFonts w:ascii="仿宋" w:hAnsi="仿宋" w:eastAsia="仿宋" w:cs="仿宋"/>
          <w:color w:val="auto"/>
          <w:sz w:val="24"/>
        </w:rPr>
      </w:pPr>
    </w:p>
    <w:p w14:paraId="7C4004B1">
      <w:pPr>
        <w:spacing w:line="420" w:lineRule="exact"/>
        <w:jc w:val="center"/>
        <w:rPr>
          <w:rFonts w:ascii="仿宋" w:hAnsi="仿宋" w:eastAsia="仿宋" w:cs="仿宋"/>
          <w:color w:val="auto"/>
          <w:sz w:val="24"/>
        </w:rPr>
      </w:pPr>
    </w:p>
    <w:p w14:paraId="0B437509">
      <w:pPr>
        <w:spacing w:line="420" w:lineRule="exact"/>
        <w:jc w:val="center"/>
        <w:rPr>
          <w:rFonts w:ascii="仿宋" w:hAnsi="仿宋" w:eastAsia="仿宋" w:cs="仿宋"/>
          <w:color w:val="auto"/>
          <w:sz w:val="24"/>
        </w:rPr>
      </w:pPr>
    </w:p>
    <w:p w14:paraId="3516BF97">
      <w:pPr>
        <w:spacing w:line="420" w:lineRule="exact"/>
        <w:jc w:val="center"/>
        <w:rPr>
          <w:rFonts w:ascii="仿宋" w:hAnsi="仿宋" w:eastAsia="仿宋" w:cs="仿宋"/>
          <w:color w:val="auto"/>
          <w:sz w:val="24"/>
        </w:rPr>
      </w:pPr>
    </w:p>
    <w:p w14:paraId="25384E28">
      <w:pPr>
        <w:spacing w:line="420" w:lineRule="exact"/>
        <w:jc w:val="center"/>
        <w:rPr>
          <w:rFonts w:ascii="仿宋" w:hAnsi="仿宋" w:eastAsia="仿宋" w:cs="仿宋"/>
          <w:color w:val="auto"/>
          <w:sz w:val="24"/>
        </w:rPr>
      </w:pPr>
    </w:p>
    <w:p w14:paraId="1969E923">
      <w:pPr>
        <w:spacing w:line="420" w:lineRule="exact"/>
        <w:jc w:val="center"/>
        <w:rPr>
          <w:rFonts w:ascii="仿宋" w:hAnsi="仿宋" w:eastAsia="仿宋" w:cs="仿宋"/>
          <w:color w:val="auto"/>
          <w:sz w:val="24"/>
        </w:rPr>
      </w:pPr>
    </w:p>
    <w:p w14:paraId="0D54BF56">
      <w:pPr>
        <w:spacing w:line="420" w:lineRule="exact"/>
        <w:jc w:val="center"/>
        <w:rPr>
          <w:rFonts w:ascii="仿宋" w:hAnsi="仿宋" w:eastAsia="仿宋" w:cs="仿宋"/>
          <w:color w:val="auto"/>
          <w:sz w:val="24"/>
        </w:rPr>
      </w:pPr>
    </w:p>
    <w:p w14:paraId="6982543A">
      <w:pPr>
        <w:spacing w:line="420" w:lineRule="exact"/>
        <w:jc w:val="center"/>
        <w:rPr>
          <w:rFonts w:ascii="仿宋" w:hAnsi="仿宋" w:eastAsia="仿宋" w:cs="仿宋"/>
          <w:color w:val="auto"/>
          <w:sz w:val="24"/>
        </w:rPr>
      </w:pPr>
    </w:p>
    <w:p w14:paraId="7773527D">
      <w:pPr>
        <w:spacing w:line="420" w:lineRule="exact"/>
        <w:jc w:val="center"/>
        <w:rPr>
          <w:rFonts w:ascii="仿宋" w:hAnsi="仿宋" w:eastAsia="仿宋" w:cs="仿宋"/>
          <w:color w:val="auto"/>
          <w:sz w:val="24"/>
        </w:rPr>
      </w:pPr>
    </w:p>
    <w:p w14:paraId="69243931">
      <w:pPr>
        <w:spacing w:line="420" w:lineRule="exact"/>
        <w:jc w:val="center"/>
        <w:rPr>
          <w:rFonts w:ascii="仿宋" w:hAnsi="仿宋" w:eastAsia="仿宋" w:cs="仿宋"/>
          <w:color w:val="auto"/>
          <w:sz w:val="24"/>
        </w:rPr>
      </w:pPr>
    </w:p>
    <w:p w14:paraId="6E2908E9">
      <w:pPr>
        <w:spacing w:line="420" w:lineRule="exact"/>
        <w:jc w:val="center"/>
        <w:rPr>
          <w:rFonts w:ascii="仿宋" w:hAnsi="仿宋" w:eastAsia="仿宋" w:cs="仿宋"/>
          <w:color w:val="auto"/>
          <w:sz w:val="24"/>
        </w:rPr>
      </w:pPr>
    </w:p>
    <w:p w14:paraId="406CB1CE">
      <w:pPr>
        <w:spacing w:line="420" w:lineRule="exact"/>
        <w:jc w:val="center"/>
        <w:rPr>
          <w:rFonts w:ascii="仿宋" w:hAnsi="仿宋" w:eastAsia="仿宋" w:cs="仿宋"/>
          <w:color w:val="auto"/>
          <w:sz w:val="24"/>
        </w:rPr>
      </w:pPr>
    </w:p>
    <w:p w14:paraId="3E5C3021">
      <w:pPr>
        <w:spacing w:line="420" w:lineRule="exact"/>
        <w:jc w:val="center"/>
        <w:rPr>
          <w:rFonts w:ascii="仿宋" w:hAnsi="仿宋" w:eastAsia="仿宋" w:cs="仿宋"/>
          <w:color w:val="auto"/>
          <w:sz w:val="24"/>
        </w:rPr>
      </w:pPr>
    </w:p>
    <w:p w14:paraId="684AE787">
      <w:pPr>
        <w:spacing w:line="420" w:lineRule="exact"/>
        <w:jc w:val="center"/>
        <w:rPr>
          <w:rFonts w:ascii="仿宋" w:hAnsi="仿宋" w:eastAsia="仿宋" w:cs="仿宋"/>
          <w:color w:val="auto"/>
          <w:sz w:val="24"/>
        </w:rPr>
      </w:pPr>
    </w:p>
    <w:p w14:paraId="5E921CF3">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1BA9048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268AEE13">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21E7B99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6108A41D">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04DE6EF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E2B66E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04D457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B97590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338B721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642AC8C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601CBE5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6A9D76D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6E174B9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41621192">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510B3F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1FE621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0BD701F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0600B2E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014C202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4B5D9E9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367974F6">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7467963F">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004941CC">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245B0ADA">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06F7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6C6D3887">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7E72CC46">
            <w:pPr>
              <w:spacing w:line="700" w:lineRule="exact"/>
              <w:jc w:val="center"/>
              <w:rPr>
                <w:rFonts w:ascii="宋体" w:hAnsi="宋体" w:eastAsia="宋体" w:cs="Times New Roman"/>
                <w:color w:val="auto"/>
                <w:sz w:val="24"/>
                <w:szCs w:val="24"/>
              </w:rPr>
            </w:pPr>
          </w:p>
        </w:tc>
      </w:tr>
      <w:tr w14:paraId="7207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75884374">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314F05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浏阳市集里街道唐家园博才公租房项目电器采购</w:t>
            </w:r>
          </w:p>
        </w:tc>
      </w:tr>
      <w:tr w14:paraId="7A71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427BA25A">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16944AC2">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414F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519B8559">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38D3E8D2">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19EE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A872445">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14:paraId="6ADE7876">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14:paraId="1D2E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105DF488">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14:paraId="0EBE001E">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6F6F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1D4269D6">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3678BA60">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1DA9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4BD79EB3">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2F53C054">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5DD6FADD">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kern w:val="2"/>
                <w:sz w:val="24"/>
                <w:szCs w:val="24"/>
                <w:lang w:val="en-US" w:eastAsia="zh-CN" w:bidi="ar-SA"/>
              </w:rPr>
              <w:t>。</w:t>
            </w:r>
          </w:p>
        </w:tc>
      </w:tr>
      <w:tr w14:paraId="2B25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E90F4E9">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021665D9">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4009383D">
      <w:pPr>
        <w:spacing w:line="400" w:lineRule="exact"/>
        <w:jc w:val="center"/>
        <w:rPr>
          <w:rFonts w:hint="eastAsia" w:ascii="宋体" w:hAnsi="宋体" w:eastAsia="宋体" w:cs="宋体"/>
          <w:color w:val="auto"/>
          <w:sz w:val="24"/>
          <w:szCs w:val="24"/>
          <w:lang w:val="sq-AL" w:eastAsia="zh-CN"/>
        </w:rPr>
      </w:pPr>
    </w:p>
    <w:p w14:paraId="18DCFD16">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2E7E1CD0">
      <w:pPr>
        <w:spacing w:line="400" w:lineRule="exact"/>
        <w:jc w:val="center"/>
        <w:rPr>
          <w:rFonts w:hint="eastAsia" w:ascii="宋体" w:hAnsi="宋体" w:eastAsia="宋体" w:cs="宋体"/>
          <w:color w:val="auto"/>
          <w:sz w:val="24"/>
          <w:szCs w:val="24"/>
          <w:lang w:val="sq-AL"/>
        </w:rPr>
      </w:pPr>
    </w:p>
    <w:p w14:paraId="7F4595F7">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4D8C88EE">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7477236">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34409090">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6B4D65B6">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442B34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2E250AA5">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309AA9B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5455AA6F">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0379FB72">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595FA10A">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7AF0784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4D50732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675A38D0">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1709CD6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005F0B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7E60F4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1F32263F">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1163D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37BDE9C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04083D4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417E5F8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1C4E1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6B062EE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22657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539B43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738611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4D44E64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AED0A5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5022288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3C37C6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5775C0E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74C0265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7D342AD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775E8D4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382A26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61745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09539C5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C5A9B3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801719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63A60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11245C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C55601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4EDDCC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ADE5B7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7013A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F34AE8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39D785C">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09D5C27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524C0B8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1E81B8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0401252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1618E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4F47B4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884B3C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5D372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ABB760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656B97B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14:paraId="5A6F3F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709F871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A95B8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2ABB0C5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AED46F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5B5BC7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68F627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0F329B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479F84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75C431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14:paraId="694B50F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1AC8E0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F33000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02C4CCB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397F98B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3D05F39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1BE985E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14:paraId="5BE6CF03">
      <w:pPr>
        <w:spacing w:line="360" w:lineRule="exact"/>
        <w:ind w:firstLine="241" w:firstLineChars="100"/>
        <w:rPr>
          <w:rFonts w:hint="eastAsia" w:ascii="宋体" w:hAnsi="宋体" w:eastAsia="宋体" w:cs="宋体"/>
          <w:b/>
          <w:color w:val="auto"/>
          <w:sz w:val="24"/>
          <w:szCs w:val="24"/>
        </w:rPr>
      </w:pPr>
    </w:p>
    <w:p w14:paraId="1A9EBD01">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77319A00">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9128A89">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587300AF">
      <w:pPr>
        <w:adjustRightInd w:val="0"/>
        <w:snapToGrid w:val="0"/>
        <w:spacing w:line="360" w:lineRule="auto"/>
        <w:jc w:val="center"/>
        <w:rPr>
          <w:rFonts w:hint="eastAsia" w:ascii="宋体" w:hAnsi="宋体" w:eastAsia="宋体" w:cs="宋体"/>
          <w:b/>
          <w:color w:val="auto"/>
          <w:sz w:val="32"/>
          <w:szCs w:val="32"/>
        </w:rPr>
      </w:pPr>
    </w:p>
    <w:p w14:paraId="28694BBD">
      <w:pPr>
        <w:adjustRightInd w:val="0"/>
        <w:snapToGrid w:val="0"/>
        <w:spacing w:line="360" w:lineRule="auto"/>
        <w:jc w:val="center"/>
        <w:rPr>
          <w:rFonts w:hint="eastAsia" w:ascii="宋体" w:hAnsi="宋体" w:eastAsia="宋体" w:cs="宋体"/>
          <w:b/>
          <w:color w:val="auto"/>
          <w:sz w:val="32"/>
          <w:szCs w:val="32"/>
        </w:rPr>
      </w:pPr>
    </w:p>
    <w:p w14:paraId="32734CA2">
      <w:pPr>
        <w:adjustRightInd w:val="0"/>
        <w:snapToGrid w:val="0"/>
        <w:spacing w:line="360" w:lineRule="auto"/>
        <w:jc w:val="center"/>
        <w:rPr>
          <w:rFonts w:hint="eastAsia" w:ascii="宋体" w:hAnsi="宋体" w:eastAsia="宋体" w:cs="宋体"/>
          <w:b/>
          <w:color w:val="auto"/>
          <w:sz w:val="32"/>
          <w:szCs w:val="32"/>
        </w:rPr>
      </w:pPr>
    </w:p>
    <w:p w14:paraId="44380465">
      <w:pPr>
        <w:adjustRightInd w:val="0"/>
        <w:snapToGrid w:val="0"/>
        <w:spacing w:line="360" w:lineRule="auto"/>
        <w:jc w:val="center"/>
        <w:rPr>
          <w:rFonts w:hint="eastAsia" w:ascii="宋体" w:hAnsi="宋体" w:eastAsia="宋体" w:cs="宋体"/>
          <w:b/>
          <w:color w:val="auto"/>
          <w:sz w:val="32"/>
          <w:szCs w:val="32"/>
        </w:rPr>
      </w:pPr>
    </w:p>
    <w:p w14:paraId="3899E9A0">
      <w:pPr>
        <w:adjustRightInd w:val="0"/>
        <w:snapToGrid w:val="0"/>
        <w:spacing w:line="360" w:lineRule="auto"/>
        <w:jc w:val="center"/>
        <w:rPr>
          <w:rFonts w:hint="eastAsia" w:ascii="宋体" w:hAnsi="宋体" w:eastAsia="宋体" w:cs="宋体"/>
          <w:b/>
          <w:color w:val="auto"/>
          <w:sz w:val="32"/>
          <w:szCs w:val="32"/>
        </w:rPr>
      </w:pPr>
    </w:p>
    <w:p w14:paraId="0A69C038">
      <w:pPr>
        <w:adjustRightInd w:val="0"/>
        <w:snapToGrid w:val="0"/>
        <w:spacing w:line="360" w:lineRule="auto"/>
        <w:jc w:val="center"/>
        <w:rPr>
          <w:rFonts w:hint="eastAsia" w:ascii="宋体" w:hAnsi="宋体" w:eastAsia="宋体" w:cs="宋体"/>
          <w:b/>
          <w:color w:val="auto"/>
          <w:sz w:val="32"/>
          <w:szCs w:val="32"/>
        </w:rPr>
      </w:pPr>
    </w:p>
    <w:p w14:paraId="77E12A12">
      <w:pPr>
        <w:adjustRightInd w:val="0"/>
        <w:snapToGrid w:val="0"/>
        <w:spacing w:line="360" w:lineRule="auto"/>
        <w:jc w:val="both"/>
        <w:rPr>
          <w:rFonts w:hint="eastAsia" w:ascii="宋体" w:hAnsi="宋体" w:eastAsia="宋体" w:cs="宋体"/>
          <w:b/>
          <w:color w:val="auto"/>
          <w:sz w:val="32"/>
          <w:szCs w:val="32"/>
        </w:rPr>
      </w:pPr>
    </w:p>
    <w:p w14:paraId="0D3390A3">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06F62336">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49C1A484">
      <w:pPr>
        <w:adjustRightInd w:val="0"/>
        <w:snapToGrid w:val="0"/>
        <w:ind w:left="-88" w:leftChars="-42" w:firstLine="281" w:firstLineChars="100"/>
        <w:jc w:val="center"/>
        <w:rPr>
          <w:rFonts w:ascii="宋体" w:hAnsi="宋体" w:eastAsia="宋体" w:cs="Times New Roman"/>
          <w:b/>
          <w:bCs/>
          <w:color w:val="auto"/>
          <w:sz w:val="28"/>
          <w:szCs w:val="28"/>
        </w:rPr>
      </w:pPr>
    </w:p>
    <w:p w14:paraId="0A368D72">
      <w:pPr>
        <w:adjustRightInd w:val="0"/>
        <w:snapToGrid w:val="0"/>
        <w:ind w:left="-88" w:leftChars="-42" w:firstLine="210" w:firstLineChars="100"/>
        <w:rPr>
          <w:rFonts w:ascii="宋体" w:hAnsi="宋体" w:eastAsia="宋体" w:cs="Times New Roman"/>
          <w:bCs/>
          <w:color w:val="auto"/>
          <w:sz w:val="21"/>
          <w:szCs w:val="21"/>
        </w:rPr>
      </w:pPr>
    </w:p>
    <w:p w14:paraId="3C7817E7">
      <w:pPr>
        <w:adjustRightInd w:val="0"/>
        <w:snapToGrid w:val="0"/>
        <w:ind w:left="-88" w:leftChars="-42" w:firstLine="210" w:firstLineChars="100"/>
        <w:rPr>
          <w:rFonts w:ascii="宋体" w:hAnsi="宋体" w:eastAsia="宋体" w:cs="Times New Roman"/>
          <w:color w:val="auto"/>
          <w:sz w:val="21"/>
          <w:szCs w:val="21"/>
        </w:rPr>
      </w:pPr>
    </w:p>
    <w:p w14:paraId="5FBF23F5">
      <w:pPr>
        <w:adjustRightInd w:val="0"/>
        <w:snapToGrid w:val="0"/>
        <w:ind w:left="-88" w:leftChars="-42"/>
        <w:outlineLvl w:val="0"/>
        <w:rPr>
          <w:rFonts w:hint="eastAsia" w:ascii="宋体" w:hAnsi="宋体" w:eastAsia="宋体" w:cs="宋体"/>
          <w:bCs/>
          <w:color w:val="auto"/>
          <w:sz w:val="24"/>
          <w:szCs w:val="24"/>
        </w:rPr>
      </w:pPr>
    </w:p>
    <w:p w14:paraId="33BE2FBE">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556BAA3">
      <w:pPr>
        <w:adjustRightInd w:val="0"/>
        <w:snapToGrid w:val="0"/>
        <w:rPr>
          <w:rFonts w:hint="eastAsia" w:ascii="宋体" w:hAnsi="宋体" w:eastAsia="宋体" w:cs="宋体"/>
          <w:color w:val="auto"/>
          <w:sz w:val="24"/>
          <w:szCs w:val="24"/>
        </w:rPr>
      </w:pPr>
    </w:p>
    <w:p w14:paraId="615944EF">
      <w:pPr>
        <w:adjustRightInd w:val="0"/>
        <w:snapToGrid w:val="0"/>
        <w:rPr>
          <w:rFonts w:hint="eastAsia" w:ascii="宋体" w:hAnsi="宋体" w:eastAsia="宋体" w:cs="宋体"/>
          <w:color w:val="auto"/>
          <w:sz w:val="24"/>
          <w:szCs w:val="24"/>
        </w:rPr>
      </w:pPr>
    </w:p>
    <w:p w14:paraId="6BF6F25E">
      <w:pPr>
        <w:adjustRightInd w:val="0"/>
        <w:snapToGrid w:val="0"/>
        <w:rPr>
          <w:rFonts w:hint="eastAsia" w:ascii="宋体" w:hAnsi="宋体" w:eastAsia="宋体" w:cs="宋体"/>
          <w:color w:val="auto"/>
          <w:sz w:val="24"/>
          <w:szCs w:val="24"/>
        </w:rPr>
      </w:pPr>
    </w:p>
    <w:p w14:paraId="0376F6B2">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2CFE6AAB">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125C6429">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182C7B86">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20FB1D76">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6BDD28D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78224C43">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316F82E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4A89682A">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4BF51E9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2A86166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45036E6A">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648A50C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6C2C136">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115015F">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CEFA1D7">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3F64E9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82F95D4">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B9A01F8">
            <w:pPr>
              <w:adjustRightInd w:val="0"/>
              <w:snapToGrid w:val="0"/>
              <w:ind w:left="-88" w:leftChars="-42"/>
              <w:jc w:val="center"/>
              <w:rPr>
                <w:rFonts w:ascii="宋体" w:hAnsi="宋体" w:eastAsia="宋体" w:cs="Times New Roman"/>
                <w:color w:val="auto"/>
                <w:sz w:val="24"/>
                <w:szCs w:val="24"/>
              </w:rPr>
            </w:pPr>
          </w:p>
        </w:tc>
      </w:tr>
      <w:tr w14:paraId="2614ABB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1AD9CDB">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165D9CB">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9AF5815">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52516B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64FBDD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092C852">
            <w:pPr>
              <w:adjustRightInd w:val="0"/>
              <w:snapToGrid w:val="0"/>
              <w:ind w:left="-88" w:leftChars="-42"/>
              <w:jc w:val="center"/>
              <w:rPr>
                <w:rFonts w:ascii="宋体" w:hAnsi="宋体" w:eastAsia="宋体" w:cs="Times New Roman"/>
                <w:color w:val="auto"/>
                <w:sz w:val="24"/>
                <w:szCs w:val="24"/>
              </w:rPr>
            </w:pPr>
          </w:p>
        </w:tc>
      </w:tr>
      <w:tr w14:paraId="65EA5D2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3E09E61">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B20605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FA5F86B">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3880B0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2860CC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BEE009B">
            <w:pPr>
              <w:adjustRightInd w:val="0"/>
              <w:snapToGrid w:val="0"/>
              <w:ind w:left="-88" w:leftChars="-42"/>
              <w:jc w:val="center"/>
              <w:rPr>
                <w:rFonts w:ascii="宋体" w:hAnsi="宋体" w:eastAsia="宋体" w:cs="Times New Roman"/>
                <w:color w:val="auto"/>
                <w:sz w:val="24"/>
                <w:szCs w:val="24"/>
              </w:rPr>
            </w:pPr>
          </w:p>
        </w:tc>
      </w:tr>
      <w:tr w14:paraId="16E5445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A11F897">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1338584">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1D3904F">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ECD224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0BFE97B">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B9EF69B">
            <w:pPr>
              <w:adjustRightInd w:val="0"/>
              <w:snapToGrid w:val="0"/>
              <w:ind w:left="-88" w:leftChars="-42"/>
              <w:jc w:val="center"/>
              <w:rPr>
                <w:rFonts w:ascii="宋体" w:hAnsi="宋体" w:eastAsia="宋体" w:cs="Times New Roman"/>
                <w:color w:val="auto"/>
                <w:sz w:val="24"/>
                <w:szCs w:val="24"/>
              </w:rPr>
            </w:pPr>
          </w:p>
        </w:tc>
      </w:tr>
      <w:tr w14:paraId="48B0AC0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3BD871E">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3CAFBA3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160A57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409FAA07">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CFD6BE5">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1C1EC9A">
            <w:pPr>
              <w:adjustRightInd w:val="0"/>
              <w:snapToGrid w:val="0"/>
              <w:ind w:left="-88" w:leftChars="-42"/>
              <w:jc w:val="center"/>
              <w:rPr>
                <w:rFonts w:ascii="宋体" w:hAnsi="宋体" w:eastAsia="宋体" w:cs="Times New Roman"/>
                <w:color w:val="auto"/>
                <w:sz w:val="24"/>
                <w:szCs w:val="24"/>
              </w:rPr>
            </w:pPr>
          </w:p>
        </w:tc>
      </w:tr>
      <w:tr w14:paraId="1A28890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7243891D">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91A67B3">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10163D80">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50F5790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6243FCE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454FC3E2">
            <w:pPr>
              <w:adjustRightInd w:val="0"/>
              <w:snapToGrid w:val="0"/>
              <w:ind w:left="-88" w:leftChars="-42"/>
              <w:jc w:val="center"/>
              <w:rPr>
                <w:rFonts w:ascii="宋体" w:hAnsi="宋体" w:eastAsia="宋体" w:cs="Times New Roman"/>
                <w:color w:val="auto"/>
                <w:sz w:val="24"/>
                <w:szCs w:val="24"/>
              </w:rPr>
            </w:pPr>
          </w:p>
        </w:tc>
      </w:tr>
    </w:tbl>
    <w:p w14:paraId="0D5644AA">
      <w:pPr>
        <w:rPr>
          <w:rFonts w:hint="eastAsia" w:ascii="Times New Roman" w:hAnsi="Times New Roman" w:eastAsia="宋体" w:cs="Times New Roman"/>
          <w:color w:val="auto"/>
          <w:sz w:val="24"/>
          <w:szCs w:val="24"/>
        </w:rPr>
      </w:pPr>
    </w:p>
    <w:p w14:paraId="6DC4370B">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440E43B8">
      <w:pPr>
        <w:adjustRightInd w:val="0"/>
        <w:snapToGrid w:val="0"/>
        <w:ind w:left="-88" w:leftChars="-42"/>
        <w:rPr>
          <w:rFonts w:ascii="宋体" w:hAnsi="宋体" w:eastAsia="宋体" w:cs="Times New Roman"/>
          <w:color w:val="auto"/>
          <w:sz w:val="24"/>
          <w:szCs w:val="24"/>
        </w:rPr>
      </w:pPr>
    </w:p>
    <w:p w14:paraId="1609BEB5">
      <w:pPr>
        <w:adjustRightInd w:val="0"/>
        <w:snapToGrid w:val="0"/>
        <w:ind w:left="-88" w:leftChars="-42"/>
        <w:rPr>
          <w:rFonts w:ascii="宋体" w:hAnsi="宋体" w:eastAsia="宋体" w:cs="Times New Roman"/>
          <w:color w:val="auto"/>
          <w:sz w:val="24"/>
          <w:szCs w:val="24"/>
        </w:rPr>
      </w:pPr>
    </w:p>
    <w:p w14:paraId="62698BC0">
      <w:pPr>
        <w:adjustRightInd w:val="0"/>
        <w:snapToGrid w:val="0"/>
        <w:ind w:left="-88" w:leftChars="-42"/>
        <w:rPr>
          <w:rFonts w:ascii="宋体" w:hAnsi="宋体" w:eastAsia="宋体" w:cs="Times New Roman"/>
          <w:color w:val="auto"/>
          <w:sz w:val="24"/>
          <w:szCs w:val="24"/>
        </w:rPr>
      </w:pPr>
    </w:p>
    <w:p w14:paraId="48CDCFCD">
      <w:pPr>
        <w:widowControl w:val="0"/>
        <w:ind w:firstLine="480" w:firstLineChars="200"/>
        <w:jc w:val="both"/>
        <w:rPr>
          <w:rFonts w:ascii="宋体" w:hAnsi="宋体" w:eastAsia="宋体" w:cs="Times New Roman"/>
          <w:color w:val="auto"/>
          <w:kern w:val="2"/>
          <w:sz w:val="24"/>
          <w:szCs w:val="24"/>
          <w:lang w:val="en-US" w:eastAsia="zh-CN" w:bidi="ar-SA"/>
        </w:rPr>
      </w:pPr>
    </w:p>
    <w:p w14:paraId="590FD60F">
      <w:pPr>
        <w:widowControl w:val="0"/>
        <w:ind w:firstLine="480" w:firstLineChars="200"/>
        <w:jc w:val="both"/>
        <w:rPr>
          <w:rFonts w:ascii="宋体" w:hAnsi="宋体" w:eastAsia="宋体" w:cs="Times New Roman"/>
          <w:color w:val="auto"/>
          <w:kern w:val="2"/>
          <w:sz w:val="24"/>
          <w:szCs w:val="24"/>
          <w:lang w:val="en-US" w:eastAsia="zh-CN" w:bidi="ar-SA"/>
        </w:rPr>
      </w:pPr>
    </w:p>
    <w:p w14:paraId="687597CA">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42B54D27">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4400B551">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637F6AE3">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77BF8CB6">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168208BA">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C80CED1">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1DF0799">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6D7110AB">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3F8066FE">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2554C9D7">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4D565482">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1EA7358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38C4DCDF">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1AD427D8">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F284A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75CE58D3">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507C231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3ED3EA84">
      <w:pPr>
        <w:spacing w:line="400" w:lineRule="exact"/>
        <w:jc w:val="right"/>
        <w:rPr>
          <w:rFonts w:hint="eastAsia" w:ascii="宋体" w:hAnsi="宋体" w:eastAsia="宋体" w:cs="宋体"/>
          <w:color w:val="auto"/>
          <w:sz w:val="24"/>
        </w:rPr>
      </w:pPr>
    </w:p>
    <w:p w14:paraId="7905C73A">
      <w:pPr>
        <w:spacing w:line="400" w:lineRule="exact"/>
        <w:jc w:val="right"/>
        <w:rPr>
          <w:rFonts w:hint="eastAsia" w:ascii="宋体" w:hAnsi="宋体" w:eastAsia="宋体" w:cs="宋体"/>
          <w:color w:val="auto"/>
          <w:sz w:val="24"/>
        </w:rPr>
      </w:pPr>
    </w:p>
    <w:p w14:paraId="2FF5AE1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5051148E">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0EC18649">
      <w:pPr>
        <w:spacing w:line="400" w:lineRule="exact"/>
        <w:ind w:right="600"/>
        <w:rPr>
          <w:rFonts w:hint="eastAsia" w:ascii="宋体" w:hAnsi="宋体" w:eastAsia="宋体" w:cs="宋体"/>
          <w:b/>
          <w:color w:val="auto"/>
          <w:sz w:val="24"/>
        </w:rPr>
      </w:pPr>
    </w:p>
    <w:p w14:paraId="161FDC8E">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1" w:name="_Toc235592960"/>
      <w:bookmarkStart w:id="12" w:name="_Toc193115823"/>
      <w:bookmarkStart w:id="13"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120AC095">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3958EAF9">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6B95E6D2">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11"/>
      <w:bookmarkEnd w:id="12"/>
      <w:bookmarkEnd w:id="13"/>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6573159D">
      <w:pPr>
        <w:spacing w:line="400" w:lineRule="exact"/>
        <w:rPr>
          <w:rFonts w:hint="eastAsia" w:ascii="宋体" w:hAnsi="宋体" w:eastAsia="宋体" w:cs="宋体"/>
          <w:color w:val="auto"/>
          <w:sz w:val="32"/>
          <w:szCs w:val="21"/>
        </w:rPr>
      </w:pPr>
    </w:p>
    <w:p w14:paraId="1CE63F83">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A03708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515E94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41DCEC1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0DFD2785">
      <w:pPr>
        <w:spacing w:line="240" w:lineRule="exact"/>
        <w:ind w:firstLine="480" w:firstLineChars="200"/>
        <w:rPr>
          <w:rFonts w:hint="eastAsia" w:ascii="宋体" w:hAnsi="宋体" w:eastAsia="宋体" w:cs="宋体"/>
          <w:color w:val="auto"/>
          <w:sz w:val="24"/>
        </w:rPr>
      </w:pPr>
    </w:p>
    <w:p w14:paraId="74F1FB20">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9EB7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21F0EB21">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27F4CF0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5F7C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389FF882">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0E7D9427">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637F5952">
      <w:pPr>
        <w:spacing w:line="240" w:lineRule="exact"/>
        <w:rPr>
          <w:rFonts w:hint="eastAsia" w:ascii="宋体" w:hAnsi="宋体" w:eastAsia="宋体" w:cs="Times New Roman"/>
          <w:color w:val="auto"/>
          <w:sz w:val="28"/>
          <w:szCs w:val="28"/>
        </w:rPr>
      </w:pPr>
    </w:p>
    <w:p w14:paraId="6F79C036">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3741BE3D">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3CAD82B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CF072EF">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2952E11C">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1381303B">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3878DAB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100BA3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5964CEB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59135877">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37B95516">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4B2834D8">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111C4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064DAA63">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2DD64423">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24069EC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0FA042A9">
            <w:pPr>
              <w:shd w:val="clear"/>
              <w:topLinePunct/>
              <w:spacing w:line="440" w:lineRule="exact"/>
              <w:jc w:val="center"/>
              <w:rPr>
                <w:rFonts w:hint="eastAsia" w:ascii="宋体" w:hAnsi="宋体" w:eastAsia="宋体" w:cs="宋体"/>
                <w:color w:val="auto"/>
                <w:sz w:val="24"/>
                <w:szCs w:val="24"/>
              </w:rPr>
            </w:pPr>
          </w:p>
        </w:tc>
      </w:tr>
      <w:tr w14:paraId="4EBAB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F498A9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4DC41755">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62E71695">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2997A5E">
            <w:pPr>
              <w:shd w:val="clear"/>
              <w:topLinePunct/>
              <w:spacing w:line="440" w:lineRule="exact"/>
              <w:jc w:val="center"/>
              <w:rPr>
                <w:rFonts w:hint="eastAsia" w:ascii="宋体" w:hAnsi="宋体" w:eastAsia="宋体" w:cs="宋体"/>
                <w:color w:val="auto"/>
                <w:sz w:val="24"/>
                <w:szCs w:val="24"/>
              </w:rPr>
            </w:pPr>
          </w:p>
        </w:tc>
      </w:tr>
      <w:tr w14:paraId="75484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FDEF4B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6031AA5">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2108185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78F22422">
            <w:pPr>
              <w:shd w:val="clear"/>
              <w:topLinePunct/>
              <w:spacing w:line="440" w:lineRule="exact"/>
              <w:jc w:val="center"/>
              <w:rPr>
                <w:rFonts w:hint="eastAsia" w:ascii="宋体" w:hAnsi="宋体" w:eastAsia="宋体" w:cs="宋体"/>
                <w:color w:val="auto"/>
                <w:sz w:val="24"/>
                <w:szCs w:val="24"/>
              </w:rPr>
            </w:pPr>
          </w:p>
        </w:tc>
      </w:tr>
      <w:tr w14:paraId="23DE5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18AA381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C0296DA">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3F59D92">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3B8CB25">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D75CB3D">
            <w:pPr>
              <w:shd w:val="clear"/>
              <w:topLinePunct/>
              <w:spacing w:line="440" w:lineRule="exact"/>
              <w:ind w:firstLine="120" w:firstLineChars="50"/>
              <w:jc w:val="center"/>
              <w:rPr>
                <w:rFonts w:hint="eastAsia" w:ascii="宋体" w:hAnsi="宋体" w:eastAsia="宋体" w:cs="宋体"/>
                <w:color w:val="auto"/>
                <w:sz w:val="24"/>
                <w:szCs w:val="24"/>
              </w:rPr>
            </w:pPr>
          </w:p>
        </w:tc>
      </w:tr>
      <w:tr w14:paraId="22336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9BC024A">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35DC4B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7AF43CD">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550EEA0E">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671646A5">
            <w:pPr>
              <w:shd w:val="clear"/>
              <w:topLinePunct/>
              <w:spacing w:line="440" w:lineRule="exact"/>
              <w:ind w:firstLine="120" w:firstLineChars="50"/>
              <w:jc w:val="center"/>
              <w:rPr>
                <w:rFonts w:hint="eastAsia" w:ascii="宋体" w:hAnsi="宋体" w:eastAsia="宋体" w:cs="宋体"/>
                <w:color w:val="auto"/>
                <w:sz w:val="24"/>
                <w:szCs w:val="24"/>
              </w:rPr>
            </w:pPr>
          </w:p>
        </w:tc>
      </w:tr>
      <w:tr w14:paraId="57594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C27D8B3">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46DE6A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B39BBC">
            <w:pPr>
              <w:shd w:val="clear"/>
              <w:topLinePunct/>
              <w:spacing w:line="440" w:lineRule="exact"/>
              <w:ind w:firstLine="120" w:firstLineChars="50"/>
              <w:jc w:val="center"/>
              <w:rPr>
                <w:rFonts w:hint="eastAsia" w:ascii="宋体" w:hAnsi="宋体" w:eastAsia="宋体" w:cs="宋体"/>
                <w:color w:val="auto"/>
                <w:sz w:val="24"/>
                <w:szCs w:val="24"/>
              </w:rPr>
            </w:pPr>
          </w:p>
        </w:tc>
      </w:tr>
      <w:tr w14:paraId="614AD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EFDA55A">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1F2563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6C11AF">
            <w:pPr>
              <w:shd w:val="clear"/>
              <w:topLinePunct/>
              <w:spacing w:line="440" w:lineRule="exact"/>
              <w:ind w:firstLine="120" w:firstLineChars="50"/>
              <w:jc w:val="center"/>
              <w:rPr>
                <w:rFonts w:hint="eastAsia" w:ascii="宋体" w:hAnsi="宋体" w:eastAsia="宋体" w:cs="宋体"/>
                <w:color w:val="auto"/>
                <w:sz w:val="24"/>
                <w:szCs w:val="24"/>
              </w:rPr>
            </w:pPr>
          </w:p>
        </w:tc>
      </w:tr>
      <w:tr w14:paraId="52379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4F5E2F9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7656A00">
            <w:pPr>
              <w:shd w:val="clear"/>
              <w:topLinePunct/>
              <w:spacing w:line="440" w:lineRule="exact"/>
              <w:jc w:val="center"/>
              <w:rPr>
                <w:rFonts w:hint="eastAsia" w:ascii="宋体" w:hAnsi="宋体" w:eastAsia="宋体" w:cs="宋体"/>
                <w:color w:val="auto"/>
                <w:sz w:val="24"/>
                <w:szCs w:val="24"/>
              </w:rPr>
            </w:pPr>
          </w:p>
        </w:tc>
      </w:tr>
      <w:tr w14:paraId="5C6155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49BB67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8981ED0">
            <w:pPr>
              <w:shd w:val="clear"/>
              <w:topLinePunct/>
              <w:spacing w:line="440" w:lineRule="exact"/>
              <w:jc w:val="center"/>
              <w:rPr>
                <w:rFonts w:hint="eastAsia" w:ascii="宋体" w:hAnsi="宋体" w:eastAsia="宋体" w:cs="宋体"/>
                <w:color w:val="auto"/>
                <w:sz w:val="24"/>
                <w:szCs w:val="24"/>
              </w:rPr>
            </w:pPr>
          </w:p>
        </w:tc>
      </w:tr>
      <w:tr w14:paraId="779231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49C573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9465C99">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7EB1569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A6A66E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4D10F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C6BC385">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3452A6">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5F270240">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6899D8">
            <w:pPr>
              <w:shd w:val="clear"/>
              <w:topLinePunct/>
              <w:spacing w:line="440" w:lineRule="exact"/>
              <w:jc w:val="center"/>
              <w:rPr>
                <w:rFonts w:hint="eastAsia" w:ascii="宋体" w:hAnsi="宋体" w:eastAsia="宋体" w:cs="宋体"/>
                <w:color w:val="auto"/>
                <w:sz w:val="24"/>
                <w:szCs w:val="24"/>
              </w:rPr>
            </w:pPr>
          </w:p>
        </w:tc>
      </w:tr>
      <w:tr w14:paraId="1A6D2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D6D127">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F3124F3">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249FEA6">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46E382D">
            <w:pPr>
              <w:shd w:val="clear"/>
              <w:topLinePunct/>
              <w:spacing w:line="440" w:lineRule="exact"/>
              <w:jc w:val="center"/>
              <w:rPr>
                <w:rFonts w:hint="eastAsia" w:ascii="宋体" w:hAnsi="宋体" w:eastAsia="宋体" w:cs="宋体"/>
                <w:color w:val="auto"/>
                <w:sz w:val="24"/>
                <w:szCs w:val="24"/>
              </w:rPr>
            </w:pPr>
          </w:p>
        </w:tc>
      </w:tr>
    </w:tbl>
    <w:p w14:paraId="3542F56D">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62F3B3E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DE646E3">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6B03C908">
      <w:pPr>
        <w:spacing w:line="480" w:lineRule="exact"/>
        <w:rPr>
          <w:rFonts w:hint="eastAsia" w:ascii="黑体" w:hAnsi="Times New Roman" w:eastAsia="黑体" w:cs="Times New Roman"/>
          <w:color w:val="auto"/>
          <w:sz w:val="30"/>
          <w:szCs w:val="30"/>
        </w:rPr>
      </w:pPr>
    </w:p>
    <w:p w14:paraId="6D2C95A7">
      <w:pPr>
        <w:spacing w:line="480" w:lineRule="exact"/>
        <w:rPr>
          <w:rFonts w:hint="eastAsia" w:ascii="黑体" w:hAnsi="Times New Roman" w:eastAsia="黑体" w:cs="Times New Roman"/>
          <w:color w:val="auto"/>
          <w:sz w:val="30"/>
          <w:szCs w:val="30"/>
        </w:rPr>
      </w:pPr>
    </w:p>
    <w:p w14:paraId="2D52B528">
      <w:pPr>
        <w:spacing w:line="480" w:lineRule="exact"/>
        <w:rPr>
          <w:rFonts w:hint="eastAsia" w:ascii="黑体" w:hAnsi="Times New Roman" w:eastAsia="黑体" w:cs="Times New Roman"/>
          <w:color w:val="auto"/>
          <w:sz w:val="30"/>
          <w:szCs w:val="30"/>
        </w:rPr>
      </w:pPr>
    </w:p>
    <w:p w14:paraId="42C6C482">
      <w:pPr>
        <w:adjustRightInd w:val="0"/>
        <w:snapToGrid w:val="0"/>
        <w:spacing w:line="360" w:lineRule="auto"/>
        <w:outlineLvl w:val="0"/>
        <w:rPr>
          <w:rFonts w:hint="eastAsia" w:ascii="宋体" w:hAnsi="宋体" w:eastAsia="宋体" w:cs="宋体"/>
          <w:b/>
          <w:color w:val="auto"/>
          <w:sz w:val="24"/>
          <w:szCs w:val="24"/>
        </w:rPr>
      </w:pPr>
    </w:p>
    <w:p w14:paraId="06DCFED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425EDF9B">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4C799750">
      <w:pPr>
        <w:rPr>
          <w:rFonts w:ascii="仿宋_GB2312" w:hAnsi="Times New Roman" w:eastAsia="仿宋_GB2312" w:cs="Times New Roman"/>
          <w:color w:val="auto"/>
          <w:sz w:val="32"/>
        </w:rPr>
      </w:pPr>
    </w:p>
    <w:p w14:paraId="62E65F52">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61421">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337BFD6">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B9D1">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4E4E5D5">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74E4E5D5">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35888">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0B45CE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0B45CE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531C">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9A49A">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E7A0EDB">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E7A0EDB">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MGUwZWQ0YjRlMDNlNmQ4NDMwYjI4OWZmMzMyNGQifQ=="/>
  </w:docVars>
  <w:rsids>
    <w:rsidRoot w:val="6EDB6AE2"/>
    <w:rsid w:val="00FA45D7"/>
    <w:rsid w:val="05066B4B"/>
    <w:rsid w:val="1E256308"/>
    <w:rsid w:val="228C58B4"/>
    <w:rsid w:val="2AB37954"/>
    <w:rsid w:val="350F1133"/>
    <w:rsid w:val="36E25286"/>
    <w:rsid w:val="37210F1A"/>
    <w:rsid w:val="39822409"/>
    <w:rsid w:val="4BA91A77"/>
    <w:rsid w:val="4D6B792C"/>
    <w:rsid w:val="50DF16BE"/>
    <w:rsid w:val="55F93DFD"/>
    <w:rsid w:val="568C4808"/>
    <w:rsid w:val="5D6F463D"/>
    <w:rsid w:val="6606399F"/>
    <w:rsid w:val="6EDB6AE2"/>
    <w:rsid w:val="7275753E"/>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7712</Words>
  <Characters>8194</Characters>
  <Lines>0</Lines>
  <Paragraphs>0</Paragraphs>
  <TotalTime>3</TotalTime>
  <ScaleCrop>false</ScaleCrop>
  <LinksUpToDate>false</LinksUpToDate>
  <CharactersWithSpaces>9381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123456</cp:lastModifiedBy>
  <dcterms:modified xsi:type="dcterms:W3CDTF">2024-07-30T02:08:45Z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063E4E4F6713408BA6D4B1006F5E1F37_11</vt:lpwstr>
  </property>
</Properties>
</file>